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8CD5" w14:textId="77777777" w:rsidR="00A35248" w:rsidRDefault="00A35248" w:rsidP="008C19CD">
      <w:pPr>
        <w:jc w:val="center"/>
        <w:rPr>
          <w:rFonts w:ascii="Tenorite" w:hAnsi="Tenorite"/>
          <w:b/>
          <w:bCs/>
          <w:sz w:val="44"/>
          <w:szCs w:val="44"/>
        </w:rPr>
      </w:pPr>
    </w:p>
    <w:p w14:paraId="729EF92C" w14:textId="2C6F3978" w:rsidR="008C19CD" w:rsidRDefault="008C19CD" w:rsidP="008C19CD">
      <w:pPr>
        <w:jc w:val="center"/>
        <w:rPr>
          <w:rFonts w:ascii="Tenorite" w:hAnsi="Tenorite"/>
          <w:b/>
          <w:bCs/>
          <w:sz w:val="44"/>
          <w:szCs w:val="44"/>
        </w:rPr>
      </w:pPr>
      <w:r w:rsidRPr="0013416F">
        <w:rPr>
          <w:rFonts w:ascii="Tenorite" w:hAnsi="Tenorite"/>
          <w:b/>
          <w:bCs/>
          <w:sz w:val="44"/>
          <w:szCs w:val="44"/>
        </w:rPr>
        <w:t xml:space="preserve">Abhinandan Ventures </w:t>
      </w:r>
      <w:r w:rsidR="00B1173A" w:rsidRPr="0013416F">
        <w:rPr>
          <w:rFonts w:ascii="Tenorite" w:hAnsi="Tenorite"/>
          <w:b/>
          <w:bCs/>
          <w:sz w:val="44"/>
          <w:szCs w:val="44"/>
        </w:rPr>
        <w:t xml:space="preserve">– The New </w:t>
      </w:r>
      <w:r w:rsidR="0013416F" w:rsidRPr="0013416F">
        <w:rPr>
          <w:rFonts w:ascii="Tenorite" w:hAnsi="Tenorite"/>
          <w:b/>
          <w:bCs/>
          <w:sz w:val="44"/>
          <w:szCs w:val="44"/>
        </w:rPr>
        <w:t>Age group</w:t>
      </w:r>
    </w:p>
    <w:p w14:paraId="53EF6D87" w14:textId="77777777" w:rsidR="00A35248" w:rsidRPr="0013416F" w:rsidRDefault="00A35248" w:rsidP="008C19CD">
      <w:pPr>
        <w:jc w:val="center"/>
        <w:rPr>
          <w:rFonts w:ascii="Tenorite" w:hAnsi="Tenorite"/>
          <w:b/>
          <w:bCs/>
          <w:sz w:val="44"/>
          <w:szCs w:val="44"/>
        </w:rPr>
      </w:pPr>
    </w:p>
    <w:p w14:paraId="1559964B" w14:textId="2283A328" w:rsidR="000C1F84" w:rsidRPr="00526644" w:rsidRDefault="000C1F84" w:rsidP="000C1F84">
      <w:pPr>
        <w:jc w:val="both"/>
        <w:rPr>
          <w:rFonts w:ascii="Tenorite" w:hAnsi="Tenorite"/>
        </w:rPr>
      </w:pPr>
      <w:r w:rsidRPr="000C1F84">
        <w:rPr>
          <w:rFonts w:ascii="Tenorite" w:hAnsi="Tenorite"/>
          <w:b/>
          <w:bCs/>
          <w:i/>
          <w:iCs/>
        </w:rPr>
        <w:t xml:space="preserve">Mumbai </w:t>
      </w:r>
      <w:r w:rsidR="00EF5B58" w:rsidRPr="000C1F84">
        <w:rPr>
          <w:rFonts w:ascii="Tenorite" w:hAnsi="Tenorite"/>
          <w:b/>
          <w:bCs/>
          <w:i/>
          <w:iCs/>
        </w:rPr>
        <w:t xml:space="preserve">May </w:t>
      </w:r>
      <w:r w:rsidR="00B973B3">
        <w:rPr>
          <w:rFonts w:ascii="Tenorite" w:hAnsi="Tenorite"/>
          <w:b/>
          <w:bCs/>
          <w:i/>
          <w:iCs/>
        </w:rPr>
        <w:t>13</w:t>
      </w:r>
      <w:r w:rsidR="008C19CD" w:rsidRPr="000C1F84">
        <w:rPr>
          <w:rFonts w:ascii="Tenorite" w:hAnsi="Tenorite"/>
          <w:b/>
          <w:bCs/>
          <w:i/>
          <w:iCs/>
        </w:rPr>
        <w:t>, 2025</w:t>
      </w:r>
      <w:r w:rsidRPr="000C1F84">
        <w:rPr>
          <w:rFonts w:ascii="Tenorite" w:hAnsi="Tenorite"/>
          <w:b/>
          <w:bCs/>
          <w:i/>
          <w:iCs/>
        </w:rPr>
        <w:t>:</w:t>
      </w:r>
      <w:r>
        <w:rPr>
          <w:rFonts w:ascii="Tenorite" w:hAnsi="Tenorite"/>
        </w:rPr>
        <w:t xml:space="preserve"> </w:t>
      </w:r>
      <w:r w:rsidRPr="000C1F84">
        <w:rPr>
          <w:rFonts w:ascii="Tenorite" w:hAnsi="Tenorite"/>
        </w:rPr>
        <w:t>Marking a</w:t>
      </w:r>
      <w:r>
        <w:rPr>
          <w:rFonts w:ascii="Tenorite" w:hAnsi="Tenorite"/>
        </w:rPr>
        <w:t xml:space="preserve">n era </w:t>
      </w:r>
      <w:r w:rsidRPr="000C1F84">
        <w:rPr>
          <w:rFonts w:ascii="Tenorite" w:hAnsi="Tenorite"/>
        </w:rPr>
        <w:t xml:space="preserve">of bold innovation and growth, </w:t>
      </w:r>
      <w:r w:rsidR="00F726DE">
        <w:rPr>
          <w:rFonts w:ascii="Tenorite" w:hAnsi="Tenorite"/>
        </w:rPr>
        <w:t>the group</w:t>
      </w:r>
      <w:r w:rsidRPr="000C1F84">
        <w:rPr>
          <w:rFonts w:ascii="Tenorite" w:hAnsi="Tenorite"/>
        </w:rPr>
        <w:t xml:space="preserve"> has </w:t>
      </w:r>
      <w:r w:rsidRPr="00526644">
        <w:rPr>
          <w:rFonts w:ascii="Tenorite" w:hAnsi="Tenorite"/>
        </w:rPr>
        <w:t xml:space="preserve">announced the rebranding of Lodha Ventures to Abhinandan Ventures. </w:t>
      </w:r>
      <w:r w:rsidRPr="00B10B6D">
        <w:rPr>
          <w:rFonts w:ascii="Tenorite" w:hAnsi="Tenorite"/>
        </w:rPr>
        <w:t>Th</w:t>
      </w:r>
      <w:r w:rsidR="00CF1315" w:rsidRPr="00B10B6D">
        <w:rPr>
          <w:rFonts w:ascii="Tenorite" w:hAnsi="Tenorite"/>
        </w:rPr>
        <w:t xml:space="preserve">is </w:t>
      </w:r>
      <w:r w:rsidR="00F726DE">
        <w:rPr>
          <w:rFonts w:ascii="Tenorite" w:hAnsi="Tenorite"/>
        </w:rPr>
        <w:t>resonates with the</w:t>
      </w:r>
      <w:r w:rsidRPr="00526644">
        <w:rPr>
          <w:rFonts w:ascii="Tenorite" w:hAnsi="Tenorite"/>
        </w:rPr>
        <w:t xml:space="preserve"> future-focused, new-age group built on t</w:t>
      </w:r>
      <w:r w:rsidR="00EF5B58" w:rsidRPr="00526644">
        <w:rPr>
          <w:rFonts w:ascii="Tenorite" w:hAnsi="Tenorite"/>
        </w:rPr>
        <w:t>echnology, t</w:t>
      </w:r>
      <w:r w:rsidRPr="00526644">
        <w:rPr>
          <w:rFonts w:ascii="Tenorite" w:hAnsi="Tenorite"/>
        </w:rPr>
        <w:t xml:space="preserve">ransparency, agility, and </w:t>
      </w:r>
      <w:r w:rsidR="00EF5B58" w:rsidRPr="00526644">
        <w:rPr>
          <w:rFonts w:ascii="Tenorite" w:hAnsi="Tenorite"/>
        </w:rPr>
        <w:t>customer-centricity</w:t>
      </w:r>
      <w:r w:rsidRPr="00526644">
        <w:rPr>
          <w:rFonts w:ascii="Tenorite" w:hAnsi="Tenorite"/>
        </w:rPr>
        <w:t>.</w:t>
      </w:r>
    </w:p>
    <w:p w14:paraId="28E76582" w14:textId="0AEA0896" w:rsidR="000C1F84" w:rsidRPr="00526644" w:rsidRDefault="000C1F84" w:rsidP="000C1F84">
      <w:pPr>
        <w:jc w:val="both"/>
        <w:rPr>
          <w:rFonts w:ascii="Tenorite" w:hAnsi="Tenorite"/>
        </w:rPr>
      </w:pPr>
      <w:r w:rsidRPr="00526644">
        <w:rPr>
          <w:rFonts w:ascii="Tenorite" w:hAnsi="Tenorite"/>
        </w:rPr>
        <w:t xml:space="preserve">Founded in 2015, Lodha Ventures began as a platform to incubate and accelerate high-growth, consumer-centric businesses. Over the years, the group has expanded significantly, with ventures spanning </w:t>
      </w:r>
      <w:r w:rsidR="00F726DE">
        <w:rPr>
          <w:rFonts w:ascii="Tenorite" w:hAnsi="Tenorite"/>
        </w:rPr>
        <w:t xml:space="preserve">across </w:t>
      </w:r>
      <w:r w:rsidRPr="00526644">
        <w:rPr>
          <w:rFonts w:ascii="Tenorite" w:hAnsi="Tenorite"/>
        </w:rPr>
        <w:t xml:space="preserve">real estate, private equity, </w:t>
      </w:r>
      <w:r w:rsidR="00D24D7D" w:rsidRPr="00526644">
        <w:rPr>
          <w:rFonts w:ascii="Tenorite" w:hAnsi="Tenorite"/>
        </w:rPr>
        <w:t xml:space="preserve">education, </w:t>
      </w:r>
      <w:r w:rsidRPr="00526644">
        <w:rPr>
          <w:rFonts w:ascii="Tenorite" w:hAnsi="Tenorite"/>
        </w:rPr>
        <w:t>and emerging consumer opportunities. The new identity</w:t>
      </w:r>
      <w:r w:rsidR="00112F48" w:rsidRPr="00526644">
        <w:rPr>
          <w:rFonts w:ascii="Tenorite" w:hAnsi="Tenorite"/>
        </w:rPr>
        <w:t>, Abhinandan Ventures,</w:t>
      </w:r>
      <w:r w:rsidRPr="00526644">
        <w:rPr>
          <w:rFonts w:ascii="Tenorite" w:hAnsi="Tenorite"/>
        </w:rPr>
        <w:t xml:space="preserve"> represents a </w:t>
      </w:r>
      <w:r w:rsidR="001D340B" w:rsidRPr="00526644">
        <w:rPr>
          <w:rFonts w:ascii="Tenorite" w:hAnsi="Tenorite"/>
        </w:rPr>
        <w:t xml:space="preserve">confident </w:t>
      </w:r>
      <w:r w:rsidRPr="00526644">
        <w:rPr>
          <w:rFonts w:ascii="Tenorite" w:hAnsi="Tenorite"/>
        </w:rPr>
        <w:t xml:space="preserve">step forward in distinguishing the group’s independent vision and its </w:t>
      </w:r>
      <w:r w:rsidR="001D340B" w:rsidRPr="00526644">
        <w:rPr>
          <w:rFonts w:ascii="Tenorite" w:hAnsi="Tenorite"/>
        </w:rPr>
        <w:t xml:space="preserve">innovative and </w:t>
      </w:r>
      <w:r w:rsidRPr="00526644">
        <w:rPr>
          <w:rFonts w:ascii="Tenorite" w:hAnsi="Tenorite"/>
        </w:rPr>
        <w:t>transformative approach across sectors.</w:t>
      </w:r>
    </w:p>
    <w:p w14:paraId="32398182" w14:textId="45B02593" w:rsidR="00EF5B58" w:rsidRPr="00C965C4" w:rsidRDefault="00EF5B58" w:rsidP="00EF5B58">
      <w:pPr>
        <w:jc w:val="both"/>
        <w:rPr>
          <w:rFonts w:ascii="Tenorite" w:hAnsi="Tenorite"/>
          <w:i/>
          <w:iCs/>
          <w:sz w:val="21"/>
          <w:szCs w:val="21"/>
        </w:rPr>
      </w:pPr>
      <w:r w:rsidRPr="00850B9C">
        <w:rPr>
          <w:rFonts w:ascii="Tenorite" w:hAnsi="Tenorite"/>
          <w:i/>
          <w:iCs/>
          <w:sz w:val="21"/>
          <w:szCs w:val="21"/>
        </w:rPr>
        <w:t xml:space="preserve">“Over the years, our group has become synonymous with innovation, and we now </w:t>
      </w:r>
      <w:r w:rsidR="00B973B3" w:rsidRPr="00850B9C">
        <w:rPr>
          <w:rFonts w:ascii="Tenorite" w:hAnsi="Tenorite"/>
          <w:i/>
          <w:iCs/>
          <w:sz w:val="21"/>
          <w:szCs w:val="21"/>
        </w:rPr>
        <w:t>would like</w:t>
      </w:r>
      <w:r w:rsidRPr="00850B9C">
        <w:rPr>
          <w:rFonts w:ascii="Tenorite" w:hAnsi="Tenorite"/>
          <w:i/>
          <w:iCs/>
          <w:sz w:val="21"/>
          <w:szCs w:val="21"/>
        </w:rPr>
        <w:t xml:space="preserve"> to capitalize on that equity with a name that truly reflects our identity and evolution. This shift is intended to further </w:t>
      </w:r>
      <w:r w:rsidR="00D40E62" w:rsidRPr="00850B9C">
        <w:rPr>
          <w:rFonts w:ascii="Tenorite" w:hAnsi="Tenorite"/>
          <w:i/>
          <w:iCs/>
          <w:sz w:val="21"/>
          <w:szCs w:val="21"/>
        </w:rPr>
        <w:t>reflect</w:t>
      </w:r>
      <w:r w:rsidRPr="00850B9C">
        <w:rPr>
          <w:rFonts w:ascii="Tenorite" w:hAnsi="Tenorite"/>
          <w:i/>
          <w:iCs/>
          <w:sz w:val="21"/>
          <w:szCs w:val="21"/>
        </w:rPr>
        <w:t xml:space="preserve"> the strength and depth of our </w:t>
      </w:r>
      <w:r w:rsidR="00D24D7D" w:rsidRPr="00850B9C">
        <w:rPr>
          <w:rFonts w:ascii="Tenorite" w:hAnsi="Tenorite"/>
          <w:i/>
          <w:iCs/>
          <w:sz w:val="21"/>
          <w:szCs w:val="21"/>
        </w:rPr>
        <w:t xml:space="preserve">presence </w:t>
      </w:r>
      <w:r w:rsidRPr="00850B9C">
        <w:rPr>
          <w:rFonts w:ascii="Tenorite" w:hAnsi="Tenorite"/>
          <w:i/>
          <w:iCs/>
          <w:sz w:val="21"/>
          <w:szCs w:val="21"/>
        </w:rPr>
        <w:t xml:space="preserve">across sectors—from private equity to branded land and </w:t>
      </w:r>
      <w:r w:rsidR="00D24D7D" w:rsidRPr="00850B9C">
        <w:rPr>
          <w:rFonts w:ascii="Tenorite" w:hAnsi="Tenorite"/>
          <w:i/>
          <w:iCs/>
          <w:sz w:val="21"/>
          <w:szCs w:val="21"/>
        </w:rPr>
        <w:t>d</w:t>
      </w:r>
      <w:r w:rsidR="001D340B" w:rsidRPr="00850B9C">
        <w:rPr>
          <w:rFonts w:ascii="Tenorite" w:hAnsi="Tenorite"/>
          <w:i/>
          <w:iCs/>
          <w:sz w:val="21"/>
          <w:szCs w:val="21"/>
        </w:rPr>
        <w:t xml:space="preserve">ifferentiated real </w:t>
      </w:r>
      <w:r w:rsidR="00526644" w:rsidRPr="00850B9C">
        <w:rPr>
          <w:rFonts w:ascii="Tenorite" w:hAnsi="Tenorite"/>
          <w:i/>
          <w:iCs/>
          <w:sz w:val="21"/>
          <w:szCs w:val="21"/>
        </w:rPr>
        <w:t>estate development</w:t>
      </w:r>
      <w:r w:rsidR="00D24D7D" w:rsidRPr="00850B9C">
        <w:rPr>
          <w:rFonts w:ascii="Tenorite" w:hAnsi="Tenorite"/>
          <w:i/>
          <w:iCs/>
          <w:sz w:val="21"/>
          <w:szCs w:val="21"/>
        </w:rPr>
        <w:t xml:space="preserve"> among </w:t>
      </w:r>
      <w:r w:rsidR="00526644" w:rsidRPr="00850B9C">
        <w:rPr>
          <w:rFonts w:ascii="Tenorite" w:hAnsi="Tenorite"/>
          <w:i/>
          <w:iCs/>
          <w:sz w:val="21"/>
          <w:szCs w:val="21"/>
        </w:rPr>
        <w:t>others.</w:t>
      </w:r>
      <w:r w:rsidRPr="00850B9C">
        <w:rPr>
          <w:rFonts w:ascii="Tenorite" w:hAnsi="Tenorite"/>
          <w:i/>
          <w:iCs/>
          <w:sz w:val="21"/>
          <w:szCs w:val="21"/>
        </w:rPr>
        <w:t xml:space="preserve"> </w:t>
      </w:r>
      <w:r w:rsidRPr="00850B9C">
        <w:rPr>
          <w:rFonts w:ascii="Tenorite" w:hAnsi="Tenorite"/>
          <w:b/>
          <w:bCs/>
          <w:i/>
          <w:iCs/>
          <w:sz w:val="21"/>
          <w:szCs w:val="21"/>
        </w:rPr>
        <w:t>While we continue to own the brand</w:t>
      </w:r>
      <w:r w:rsidR="004D4234" w:rsidRPr="00850B9C">
        <w:rPr>
          <w:rFonts w:ascii="Tenorite" w:hAnsi="Tenorite"/>
          <w:b/>
          <w:bCs/>
          <w:i/>
          <w:iCs/>
          <w:sz w:val="21"/>
          <w:szCs w:val="21"/>
        </w:rPr>
        <w:t xml:space="preserve"> </w:t>
      </w:r>
      <w:r w:rsidRPr="00850B9C">
        <w:rPr>
          <w:rFonts w:ascii="Tenorite" w:hAnsi="Tenorite"/>
          <w:b/>
          <w:bCs/>
          <w:i/>
          <w:iCs/>
          <w:sz w:val="21"/>
          <w:szCs w:val="21"/>
        </w:rPr>
        <w:t>‘Lodha Ventures’,</w:t>
      </w:r>
      <w:r w:rsidRPr="00850B9C">
        <w:rPr>
          <w:rFonts w:ascii="Tenorite" w:hAnsi="Tenorite"/>
          <w:i/>
          <w:iCs/>
          <w:sz w:val="21"/>
          <w:szCs w:val="21"/>
        </w:rPr>
        <w:t xml:space="preserve"> </w:t>
      </w:r>
      <w:r w:rsidR="001E1B91" w:rsidRPr="00B10B6D">
        <w:rPr>
          <w:rFonts w:ascii="Tenorite" w:hAnsi="Tenorite"/>
          <w:i/>
          <w:iCs/>
          <w:sz w:val="21"/>
          <w:szCs w:val="21"/>
        </w:rPr>
        <w:t xml:space="preserve">with </w:t>
      </w:r>
      <w:r w:rsidR="001D340B" w:rsidRPr="00850B9C">
        <w:rPr>
          <w:rFonts w:ascii="Tenorite" w:hAnsi="Tenorite"/>
          <w:i/>
          <w:iCs/>
          <w:sz w:val="21"/>
          <w:szCs w:val="21"/>
        </w:rPr>
        <w:t xml:space="preserve">all </w:t>
      </w:r>
      <w:r w:rsidR="00526644" w:rsidRPr="00850B9C">
        <w:rPr>
          <w:rFonts w:ascii="Tenorite" w:hAnsi="Tenorite"/>
          <w:i/>
          <w:iCs/>
          <w:sz w:val="21"/>
          <w:szCs w:val="21"/>
        </w:rPr>
        <w:t>our business</w:t>
      </w:r>
      <w:r w:rsidR="00F726DE" w:rsidRPr="00850B9C">
        <w:rPr>
          <w:rFonts w:ascii="Tenorite" w:hAnsi="Tenorite"/>
          <w:i/>
          <w:iCs/>
          <w:sz w:val="21"/>
          <w:szCs w:val="21"/>
        </w:rPr>
        <w:t>es</w:t>
      </w:r>
      <w:r w:rsidR="001D340B" w:rsidRPr="00850B9C">
        <w:rPr>
          <w:rFonts w:ascii="Tenorite" w:hAnsi="Tenorite"/>
          <w:i/>
          <w:iCs/>
          <w:sz w:val="21"/>
          <w:szCs w:val="21"/>
        </w:rPr>
        <w:t xml:space="preserve"> being new </w:t>
      </w:r>
      <w:r w:rsidR="00526644" w:rsidRPr="00850B9C">
        <w:rPr>
          <w:rFonts w:ascii="Tenorite" w:hAnsi="Tenorite"/>
          <w:i/>
          <w:iCs/>
          <w:sz w:val="21"/>
          <w:szCs w:val="21"/>
        </w:rPr>
        <w:t>age</w:t>
      </w:r>
      <w:r w:rsidR="00B25B5B" w:rsidRPr="00850B9C">
        <w:rPr>
          <w:rFonts w:ascii="Tenorite" w:hAnsi="Tenorite"/>
          <w:i/>
          <w:iCs/>
          <w:sz w:val="21"/>
          <w:szCs w:val="21"/>
        </w:rPr>
        <w:t>,</w:t>
      </w:r>
      <w:r w:rsidR="00526644" w:rsidRPr="00850B9C">
        <w:rPr>
          <w:rFonts w:ascii="Tenorite" w:hAnsi="Tenorite"/>
          <w:i/>
          <w:iCs/>
          <w:sz w:val="21"/>
          <w:szCs w:val="21"/>
        </w:rPr>
        <w:t xml:space="preserve"> tech</w:t>
      </w:r>
      <w:r w:rsidR="001D340B" w:rsidRPr="00850B9C">
        <w:rPr>
          <w:rFonts w:ascii="Tenorite" w:hAnsi="Tenorite"/>
          <w:i/>
          <w:iCs/>
          <w:sz w:val="21"/>
          <w:szCs w:val="21"/>
        </w:rPr>
        <w:t xml:space="preserve"> </w:t>
      </w:r>
      <w:r w:rsidR="00B25B5B" w:rsidRPr="00850B9C">
        <w:rPr>
          <w:rFonts w:ascii="Tenorite" w:hAnsi="Tenorite"/>
          <w:i/>
          <w:iCs/>
          <w:sz w:val="21"/>
          <w:szCs w:val="21"/>
        </w:rPr>
        <w:t xml:space="preserve">driven consumer-centric </w:t>
      </w:r>
      <w:r w:rsidR="001D340B" w:rsidRPr="00850B9C">
        <w:rPr>
          <w:rFonts w:ascii="Tenorite" w:hAnsi="Tenorite"/>
          <w:i/>
          <w:iCs/>
          <w:sz w:val="21"/>
          <w:szCs w:val="21"/>
        </w:rPr>
        <w:t>businesse</w:t>
      </w:r>
      <w:r w:rsidR="00526644" w:rsidRPr="00850B9C">
        <w:rPr>
          <w:rFonts w:ascii="Tenorite" w:hAnsi="Tenorite"/>
          <w:i/>
          <w:iCs/>
          <w:sz w:val="21"/>
          <w:szCs w:val="21"/>
        </w:rPr>
        <w:t>s</w:t>
      </w:r>
      <w:r w:rsidR="00F726DE" w:rsidRPr="00850B9C">
        <w:rPr>
          <w:rFonts w:ascii="Tenorite" w:hAnsi="Tenorite"/>
          <w:i/>
          <w:iCs/>
          <w:sz w:val="21"/>
          <w:szCs w:val="21"/>
        </w:rPr>
        <w:t xml:space="preserve">, </w:t>
      </w:r>
      <w:r w:rsidR="00B25B5B" w:rsidRPr="00850B9C">
        <w:rPr>
          <w:rFonts w:ascii="Tenorite" w:hAnsi="Tenorite"/>
          <w:i/>
          <w:iCs/>
          <w:sz w:val="21"/>
          <w:szCs w:val="21"/>
        </w:rPr>
        <w:t xml:space="preserve">the </w:t>
      </w:r>
      <w:r w:rsidRPr="00850B9C">
        <w:rPr>
          <w:rFonts w:ascii="Tenorite" w:hAnsi="Tenorite"/>
          <w:i/>
          <w:iCs/>
          <w:sz w:val="21"/>
          <w:szCs w:val="21"/>
        </w:rPr>
        <w:t xml:space="preserve">new branding allows us to clearly communicate our innovation-first philosophy and ambitious plans for the future,” </w:t>
      </w:r>
      <w:r w:rsidRPr="00C965C4">
        <w:rPr>
          <w:rFonts w:ascii="Tenorite" w:hAnsi="Tenorite"/>
          <w:i/>
          <w:iCs/>
          <w:sz w:val="21"/>
          <w:szCs w:val="21"/>
        </w:rPr>
        <w:t>said Mr. Abhinandan Lodha</w:t>
      </w:r>
      <w:r w:rsidR="00B25B5B" w:rsidRPr="00C965C4">
        <w:rPr>
          <w:rFonts w:ascii="Tenorite" w:hAnsi="Tenorite"/>
          <w:i/>
          <w:iCs/>
          <w:sz w:val="21"/>
          <w:szCs w:val="21"/>
        </w:rPr>
        <w:t xml:space="preserve">, Chairman, Abhinandan Ventures. </w:t>
      </w:r>
    </w:p>
    <w:p w14:paraId="37AABC5A" w14:textId="3FF0F53F" w:rsidR="00156B42" w:rsidRDefault="00156B42" w:rsidP="00156B42">
      <w:pPr>
        <w:jc w:val="both"/>
        <w:rPr>
          <w:rFonts w:ascii="Tenorite" w:hAnsi="Tenorite"/>
        </w:rPr>
      </w:pPr>
      <w:r w:rsidRPr="00526644">
        <w:rPr>
          <w:rFonts w:ascii="Tenorite" w:hAnsi="Tenorite"/>
        </w:rPr>
        <w:t xml:space="preserve">With Abhinandan Ventures, the group now moves forward </w:t>
      </w:r>
      <w:r w:rsidR="000B01D7" w:rsidRPr="00526644">
        <w:rPr>
          <w:rFonts w:ascii="Tenorite" w:hAnsi="Tenorite"/>
        </w:rPr>
        <w:t xml:space="preserve">with </w:t>
      </w:r>
      <w:r w:rsidR="00526644" w:rsidRPr="00526644">
        <w:rPr>
          <w:rFonts w:ascii="Tenorite" w:hAnsi="Tenorite"/>
        </w:rPr>
        <w:t>a</w:t>
      </w:r>
      <w:r w:rsidRPr="00526644">
        <w:rPr>
          <w:rFonts w:ascii="Tenorite" w:hAnsi="Tenorite"/>
        </w:rPr>
        <w:t xml:space="preserve"> distinct identity that better represents its values </w:t>
      </w:r>
      <w:r w:rsidR="00D24D7D" w:rsidRPr="00526644">
        <w:rPr>
          <w:rFonts w:ascii="Tenorite" w:hAnsi="Tenorite"/>
        </w:rPr>
        <w:t xml:space="preserve">and </w:t>
      </w:r>
      <w:r w:rsidR="00D24D7D" w:rsidRPr="00526644">
        <w:rPr>
          <w:rFonts w:ascii="Tenorite" w:hAnsi="Tenorite"/>
          <w:i/>
          <w:iCs/>
        </w:rPr>
        <w:t>forward momentum</w:t>
      </w:r>
      <w:r w:rsidR="00526644" w:rsidRPr="00526644">
        <w:rPr>
          <w:rFonts w:ascii="Tenorite" w:hAnsi="Tenorite"/>
          <w:i/>
          <w:iCs/>
        </w:rPr>
        <w:t xml:space="preserve">. </w:t>
      </w:r>
      <w:r w:rsidRPr="00526644">
        <w:rPr>
          <w:rFonts w:ascii="Tenorite" w:hAnsi="Tenorite"/>
        </w:rPr>
        <w:t xml:space="preserve">The </w:t>
      </w:r>
      <w:r w:rsidRPr="000C1F84">
        <w:rPr>
          <w:rFonts w:ascii="Tenorite" w:hAnsi="Tenorite"/>
        </w:rPr>
        <w:t xml:space="preserve">next chapter promises accelerated growth across its portfolio and a continued commitment to building future-facing </w:t>
      </w:r>
      <w:r w:rsidR="00526644" w:rsidRPr="000C1F84">
        <w:rPr>
          <w:rFonts w:ascii="Tenorite" w:hAnsi="Tenorite"/>
        </w:rPr>
        <w:t>businesses</w:t>
      </w:r>
      <w:r w:rsidR="00526644">
        <w:rPr>
          <w:rFonts w:ascii="Tenorite" w:hAnsi="Tenorite"/>
        </w:rPr>
        <w:t>.</w:t>
      </w:r>
    </w:p>
    <w:p w14:paraId="1A0560F4" w14:textId="58F4690D" w:rsidR="00E4114D" w:rsidRDefault="00E4114D" w:rsidP="00156B42">
      <w:pPr>
        <w:jc w:val="both"/>
        <w:rPr>
          <w:rFonts w:ascii="Tenorite" w:hAnsi="Tenorite"/>
        </w:rPr>
      </w:pPr>
      <w:r>
        <w:rPr>
          <w:rFonts w:ascii="Tenorite" w:hAnsi="Tenorite"/>
        </w:rPr>
        <w:t xml:space="preserve">All the businesses within the Abhinandan Ventures </w:t>
      </w:r>
      <w:r w:rsidR="00730183">
        <w:rPr>
          <w:rFonts w:ascii="Tenorite" w:hAnsi="Tenorite"/>
        </w:rPr>
        <w:t>group</w:t>
      </w:r>
      <w:r>
        <w:rPr>
          <w:rFonts w:ascii="Tenorite" w:hAnsi="Tenorite"/>
        </w:rPr>
        <w:t xml:space="preserve"> are new-age and tech driven which allow them to scale up faster than any conventional business. </w:t>
      </w:r>
    </w:p>
    <w:p w14:paraId="2C08A8D4" w14:textId="235DA69E" w:rsidR="00156B42" w:rsidRPr="000C1F84" w:rsidRDefault="00EB707D" w:rsidP="00156B42">
      <w:pPr>
        <w:jc w:val="both"/>
        <w:rPr>
          <w:rFonts w:ascii="Tenorite" w:hAnsi="Tenorite"/>
        </w:rPr>
      </w:pPr>
      <w:r w:rsidRPr="00EB707D">
        <w:rPr>
          <w:rFonts w:ascii="Tenorite" w:hAnsi="Tenorite"/>
        </w:rPr>
        <w:t xml:space="preserve">Today, the group’s portfolio includes some of the most dynamic and future-ready ventures in the country, such as </w:t>
      </w:r>
      <w:r w:rsidRPr="00C965C4">
        <w:rPr>
          <w:rFonts w:ascii="Tenorite" w:hAnsi="Tenorite"/>
        </w:rPr>
        <w:t xml:space="preserve">The House of Abhinandan Lodha, Tomorrow Capital, BeyondSkool, </w:t>
      </w:r>
      <w:r w:rsidR="000B01D7" w:rsidRPr="00C965C4">
        <w:rPr>
          <w:rFonts w:ascii="Tenorite" w:hAnsi="Tenorite"/>
        </w:rPr>
        <w:t xml:space="preserve">and Sheetal Lodha Foundation </w:t>
      </w:r>
      <w:r w:rsidRPr="00C965C4">
        <w:rPr>
          <w:rFonts w:ascii="Tenorite" w:hAnsi="Tenorite"/>
        </w:rPr>
        <w:t>—each</w:t>
      </w:r>
      <w:r w:rsidRPr="00EB707D">
        <w:rPr>
          <w:rFonts w:ascii="Tenorite" w:hAnsi="Tenorite"/>
        </w:rPr>
        <w:t xml:space="preserve"> of which will continue to operate under their respective brand identities.</w:t>
      </w:r>
      <w:r>
        <w:rPr>
          <w:rFonts w:ascii="Tenorite" w:hAnsi="Tenorite"/>
        </w:rPr>
        <w:t xml:space="preserve"> </w:t>
      </w:r>
      <w:r w:rsidR="000B01D7">
        <w:rPr>
          <w:rFonts w:ascii="Tenorite" w:hAnsi="Tenorite"/>
        </w:rPr>
        <w:t xml:space="preserve">For updates on </w:t>
      </w:r>
      <w:r w:rsidR="00DA3CA5">
        <w:rPr>
          <w:rFonts w:ascii="Tenorite" w:hAnsi="Tenorite"/>
        </w:rPr>
        <w:t xml:space="preserve">the Abhinandan Ventures </w:t>
      </w:r>
      <w:r w:rsidR="000B01D7">
        <w:rPr>
          <w:rFonts w:ascii="Tenorite" w:hAnsi="Tenorite"/>
        </w:rPr>
        <w:t>group, please visit</w:t>
      </w:r>
      <w:r w:rsidR="00156B42" w:rsidRPr="00156B42">
        <w:rPr>
          <w:rFonts w:ascii="Tenorite" w:hAnsi="Tenorite"/>
        </w:rPr>
        <w:t xml:space="preserve"> </w:t>
      </w:r>
      <w:hyperlink r:id="rId9" w:tgtFrame="_new" w:history="1">
        <w:r w:rsidR="00156B42" w:rsidRPr="00156B42">
          <w:rPr>
            <w:rStyle w:val="Hyperlink"/>
            <w:rFonts w:ascii="Tenorite" w:hAnsi="Tenorite"/>
            <w:b/>
            <w:bCs/>
          </w:rPr>
          <w:t>www.ablventures.com</w:t>
        </w:r>
      </w:hyperlink>
      <w:r w:rsidR="00156B42">
        <w:rPr>
          <w:rFonts w:ascii="Tenorite" w:hAnsi="Tenorite"/>
        </w:rPr>
        <w:t>.</w:t>
      </w:r>
      <w:r w:rsidR="00156B42" w:rsidRPr="00156B42">
        <w:rPr>
          <w:rFonts w:ascii="Tenorite" w:hAnsi="Tenorite"/>
        </w:rPr>
        <w:t xml:space="preserve"> </w:t>
      </w:r>
    </w:p>
    <w:p w14:paraId="7F4110CC" w14:textId="77777777" w:rsidR="00E624D3" w:rsidRDefault="00E624D3" w:rsidP="00364FB7">
      <w:pPr>
        <w:jc w:val="both"/>
        <w:rPr>
          <w:rFonts w:ascii="Tenorite" w:hAnsi="Tenorite"/>
          <w:b/>
          <w:bCs/>
          <w:i/>
          <w:iCs/>
          <w:sz w:val="32"/>
          <w:szCs w:val="28"/>
          <w:u w:val="single"/>
        </w:rPr>
      </w:pPr>
    </w:p>
    <w:p w14:paraId="0F388557" w14:textId="77777777" w:rsidR="00A35248" w:rsidRDefault="00A35248" w:rsidP="00364FB7">
      <w:pPr>
        <w:jc w:val="both"/>
        <w:rPr>
          <w:rFonts w:ascii="Tenorite" w:hAnsi="Tenorite"/>
          <w:b/>
          <w:bCs/>
          <w:i/>
          <w:iCs/>
          <w:sz w:val="32"/>
          <w:szCs w:val="28"/>
          <w:u w:val="single"/>
        </w:rPr>
      </w:pPr>
    </w:p>
    <w:p w14:paraId="5CAEE820" w14:textId="77777777" w:rsidR="00A35248" w:rsidRDefault="00A35248" w:rsidP="00364FB7">
      <w:pPr>
        <w:jc w:val="both"/>
        <w:rPr>
          <w:rFonts w:ascii="Tenorite" w:hAnsi="Tenorite"/>
          <w:b/>
          <w:bCs/>
          <w:i/>
          <w:iCs/>
          <w:sz w:val="32"/>
          <w:szCs w:val="28"/>
          <w:u w:val="single"/>
        </w:rPr>
      </w:pPr>
    </w:p>
    <w:p w14:paraId="134E32BB" w14:textId="77777777" w:rsidR="00A35248" w:rsidRDefault="00A35248" w:rsidP="00364FB7">
      <w:pPr>
        <w:jc w:val="both"/>
        <w:rPr>
          <w:rFonts w:ascii="Tenorite" w:hAnsi="Tenorite"/>
          <w:b/>
          <w:bCs/>
          <w:i/>
          <w:iCs/>
          <w:sz w:val="32"/>
          <w:szCs w:val="28"/>
          <w:u w:val="single"/>
        </w:rPr>
      </w:pPr>
    </w:p>
    <w:p w14:paraId="2D4E35B5" w14:textId="77777777" w:rsidR="00A35248" w:rsidRDefault="00A35248" w:rsidP="00364FB7">
      <w:pPr>
        <w:jc w:val="both"/>
        <w:rPr>
          <w:rFonts w:ascii="Tenorite" w:hAnsi="Tenorite"/>
          <w:b/>
          <w:bCs/>
          <w:i/>
          <w:iCs/>
          <w:sz w:val="32"/>
          <w:szCs w:val="28"/>
          <w:u w:val="single"/>
        </w:rPr>
      </w:pPr>
    </w:p>
    <w:p w14:paraId="13CF4010" w14:textId="77777777" w:rsidR="00364FB7" w:rsidRPr="00CF5B55" w:rsidRDefault="00364FB7" w:rsidP="00364FB7">
      <w:pPr>
        <w:jc w:val="both"/>
        <w:rPr>
          <w:rFonts w:ascii="Tenorite" w:hAnsi="Tenorite"/>
        </w:rPr>
      </w:pPr>
    </w:p>
    <w:p w14:paraId="3FCCCEC2" w14:textId="7578B6DD" w:rsidR="00364FB7" w:rsidRPr="00CF5B55" w:rsidRDefault="00693964" w:rsidP="00364FB7">
      <w:pPr>
        <w:jc w:val="both"/>
        <w:rPr>
          <w:rFonts w:ascii="Tenorite" w:hAnsi="Tenorite"/>
          <w:i/>
          <w:iCs/>
        </w:rPr>
      </w:pPr>
      <w:r w:rsidRPr="00693964">
        <w:rPr>
          <w:rFonts w:ascii="Tenorite" w:hAnsi="Tenorite"/>
          <w:b/>
          <w:bCs/>
          <w:i/>
          <w:iCs/>
        </w:rPr>
        <w:t>Kindly note:</w:t>
      </w:r>
      <w:r>
        <w:rPr>
          <w:rFonts w:ascii="Tenorite" w:hAnsi="Tenorite"/>
          <w:i/>
          <w:iCs/>
        </w:rPr>
        <w:t xml:space="preserve">   </w:t>
      </w:r>
      <w:r w:rsidR="00364FB7" w:rsidRPr="00CF5B55">
        <w:rPr>
          <w:rFonts w:ascii="Tenorite" w:hAnsi="Tenorite"/>
          <w:i/>
          <w:iCs/>
        </w:rPr>
        <w:t xml:space="preserve">We would like to state that The House of Abhinandan Lodha, established in 2020, is not associated in any manner with ‘Lodha’ or ‘Lodha Group’. </w:t>
      </w:r>
    </w:p>
    <w:p w14:paraId="3D14E3FB" w14:textId="77777777" w:rsidR="00693964" w:rsidRDefault="00693964" w:rsidP="00364FB7">
      <w:pPr>
        <w:jc w:val="both"/>
        <w:rPr>
          <w:rFonts w:ascii="Tenorite" w:hAnsi="Tenorite"/>
        </w:rPr>
      </w:pPr>
    </w:p>
    <w:sectPr w:rsidR="00693964" w:rsidSect="00A3524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67E3" w14:textId="77777777" w:rsidR="00A1631C" w:rsidRDefault="00A1631C" w:rsidP="00EF5B58">
      <w:pPr>
        <w:spacing w:after="0" w:line="240" w:lineRule="auto"/>
      </w:pPr>
      <w:r>
        <w:separator/>
      </w:r>
    </w:p>
  </w:endnote>
  <w:endnote w:type="continuationSeparator" w:id="0">
    <w:p w14:paraId="2B2F242B" w14:textId="77777777" w:rsidR="00A1631C" w:rsidRDefault="00A1631C" w:rsidP="00EF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59EB" w14:textId="77777777" w:rsidR="00A1631C" w:rsidRDefault="00A1631C" w:rsidP="00EF5B58">
      <w:pPr>
        <w:spacing w:after="0" w:line="240" w:lineRule="auto"/>
      </w:pPr>
      <w:r>
        <w:separator/>
      </w:r>
    </w:p>
  </w:footnote>
  <w:footnote w:type="continuationSeparator" w:id="0">
    <w:p w14:paraId="3A6D21B5" w14:textId="77777777" w:rsidR="00A1631C" w:rsidRDefault="00A1631C" w:rsidP="00EF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ACDE" w14:textId="63BEAC72" w:rsidR="00EF5B58" w:rsidRDefault="00EF5B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D0DCE" wp14:editId="24F640D6">
          <wp:simplePos x="0" y="0"/>
          <wp:positionH relativeFrom="margin">
            <wp:align>right</wp:align>
          </wp:positionH>
          <wp:positionV relativeFrom="paragraph">
            <wp:posOffset>-250402</wp:posOffset>
          </wp:positionV>
          <wp:extent cx="2047603" cy="499321"/>
          <wp:effectExtent l="0" t="0" r="0" b="0"/>
          <wp:wrapTight wrapText="bothSides">
            <wp:wrapPolygon edited="0">
              <wp:start x="0" y="0"/>
              <wp:lineTo x="0" y="20611"/>
              <wp:lineTo x="21305" y="20611"/>
              <wp:lineTo x="21305" y="0"/>
              <wp:lineTo x="0" y="0"/>
            </wp:wrapPolygon>
          </wp:wrapTight>
          <wp:docPr id="1967828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603" cy="49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84"/>
    <w:rsid w:val="000B01D7"/>
    <w:rsid w:val="000C1F84"/>
    <w:rsid w:val="00100317"/>
    <w:rsid w:val="00112F48"/>
    <w:rsid w:val="0013202B"/>
    <w:rsid w:val="0013416F"/>
    <w:rsid w:val="00156B42"/>
    <w:rsid w:val="00176105"/>
    <w:rsid w:val="001A4A62"/>
    <w:rsid w:val="001B5F0E"/>
    <w:rsid w:val="001C7672"/>
    <w:rsid w:val="001D340B"/>
    <w:rsid w:val="001E1B91"/>
    <w:rsid w:val="002E1AF3"/>
    <w:rsid w:val="00361888"/>
    <w:rsid w:val="00364FB7"/>
    <w:rsid w:val="003B7D9A"/>
    <w:rsid w:val="003F55E0"/>
    <w:rsid w:val="00462EFB"/>
    <w:rsid w:val="004D4234"/>
    <w:rsid w:val="004D6A3B"/>
    <w:rsid w:val="004E6CA8"/>
    <w:rsid w:val="004F24E4"/>
    <w:rsid w:val="00526644"/>
    <w:rsid w:val="005B5598"/>
    <w:rsid w:val="00624E2F"/>
    <w:rsid w:val="0063001C"/>
    <w:rsid w:val="00690C69"/>
    <w:rsid w:val="00693964"/>
    <w:rsid w:val="006D7D24"/>
    <w:rsid w:val="00715D1F"/>
    <w:rsid w:val="00730183"/>
    <w:rsid w:val="00731C5D"/>
    <w:rsid w:val="007F3754"/>
    <w:rsid w:val="00812685"/>
    <w:rsid w:val="008167C4"/>
    <w:rsid w:val="008211C7"/>
    <w:rsid w:val="00850B9C"/>
    <w:rsid w:val="00880FEC"/>
    <w:rsid w:val="00893126"/>
    <w:rsid w:val="008B32A0"/>
    <w:rsid w:val="008C19CD"/>
    <w:rsid w:val="009332FC"/>
    <w:rsid w:val="00933BFE"/>
    <w:rsid w:val="00957B1E"/>
    <w:rsid w:val="009B5342"/>
    <w:rsid w:val="009E6D6B"/>
    <w:rsid w:val="00A031A8"/>
    <w:rsid w:val="00A1631C"/>
    <w:rsid w:val="00A302E6"/>
    <w:rsid w:val="00A35248"/>
    <w:rsid w:val="00A9310B"/>
    <w:rsid w:val="00B10B6D"/>
    <w:rsid w:val="00B1173A"/>
    <w:rsid w:val="00B25B5B"/>
    <w:rsid w:val="00B53D23"/>
    <w:rsid w:val="00B973B3"/>
    <w:rsid w:val="00BF5C76"/>
    <w:rsid w:val="00C222C2"/>
    <w:rsid w:val="00C965C4"/>
    <w:rsid w:val="00CC21B2"/>
    <w:rsid w:val="00CE6726"/>
    <w:rsid w:val="00CF1315"/>
    <w:rsid w:val="00CF63A4"/>
    <w:rsid w:val="00D24D7D"/>
    <w:rsid w:val="00D40E62"/>
    <w:rsid w:val="00D475F3"/>
    <w:rsid w:val="00D56032"/>
    <w:rsid w:val="00D82717"/>
    <w:rsid w:val="00DA3CA5"/>
    <w:rsid w:val="00E4114D"/>
    <w:rsid w:val="00E624D3"/>
    <w:rsid w:val="00EB707D"/>
    <w:rsid w:val="00EF5B58"/>
    <w:rsid w:val="00F5071C"/>
    <w:rsid w:val="00F726DE"/>
    <w:rsid w:val="00F7303B"/>
    <w:rsid w:val="00FC5116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666C"/>
  <w15:chartTrackingRefBased/>
  <w15:docId w15:val="{2A026DC4-89F9-4748-AABA-0BB2FD22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F8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F8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F8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C1F8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C1F8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C1F84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F8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F84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0C1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F84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F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5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F5B5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F5B5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F5B58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156B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6B42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blventur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5848b8-8684-44f6-878e-d13b985fab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8298641735A45988824FEA77CDDD9" ma:contentTypeVersion="11" ma:contentTypeDescription="Create a new document." ma:contentTypeScope="" ma:versionID="975e2e44b2f73a94f2a1185cd6e9c274">
  <xsd:schema xmlns:xsd="http://www.w3.org/2001/XMLSchema" xmlns:xs="http://www.w3.org/2001/XMLSchema" xmlns:p="http://schemas.microsoft.com/office/2006/metadata/properties" xmlns:ns3="f05848b8-8684-44f6-878e-d13b985fab1a" targetNamespace="http://schemas.microsoft.com/office/2006/metadata/properties" ma:root="true" ma:fieldsID="292dad2d97c02cb25998ec164381130a" ns3:_="">
    <xsd:import namespace="f05848b8-8684-44f6-878e-d13b985fa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848b8-8684-44f6-878e-d13b985fa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DA2BB-8578-4754-A7B4-BA83BF98C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7726-4B0A-479F-9918-FE6163EE1DB2}">
  <ds:schemaRefs>
    <ds:schemaRef ds:uri="http://schemas.microsoft.com/office/2006/metadata/properties"/>
    <ds:schemaRef ds:uri="http://schemas.microsoft.com/office/infopath/2007/PartnerControls"/>
    <ds:schemaRef ds:uri="f05848b8-8684-44f6-878e-d13b985fab1a"/>
  </ds:schemaRefs>
</ds:datastoreItem>
</file>

<file path=customXml/itemProps3.xml><?xml version="1.0" encoding="utf-8"?>
<ds:datastoreItem xmlns:ds="http://schemas.openxmlformats.org/officeDocument/2006/customXml" ds:itemID="{10519AC8-6E5D-4890-BF52-33EAD4A9A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848b8-8684-44f6-878e-d13b985fa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Rao</dc:creator>
  <cp:keywords/>
  <dc:description/>
  <cp:lastModifiedBy>Mahesh Shah</cp:lastModifiedBy>
  <cp:revision>2</cp:revision>
  <dcterms:created xsi:type="dcterms:W3CDTF">2025-05-13T10:05:00Z</dcterms:created>
  <dcterms:modified xsi:type="dcterms:W3CDTF">2025-05-13T10:05:00Z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0x0101009E98298641735A45988824FEA77CDDD9</vt:lpwstr>
  </property>
</Properties>
</file>